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46" w:rsidRDefault="00516146" w:rsidP="00516146">
      <w:pPr>
        <w:jc w:val="center"/>
        <w:rPr>
          <w:b/>
          <w:sz w:val="24"/>
        </w:rPr>
      </w:pPr>
      <w:r w:rsidRPr="00516146">
        <w:rPr>
          <w:b/>
          <w:sz w:val="24"/>
        </w:rPr>
        <w:t xml:space="preserve">Отчет о проводимых МКУ «АРПК» в </w:t>
      </w:r>
      <w:r w:rsidR="002D180E">
        <w:rPr>
          <w:b/>
          <w:sz w:val="24"/>
        </w:rPr>
        <w:t>3</w:t>
      </w:r>
      <w:r w:rsidR="00512AF3">
        <w:rPr>
          <w:b/>
          <w:sz w:val="24"/>
        </w:rPr>
        <w:t xml:space="preserve"> квартале </w:t>
      </w:r>
      <w:r w:rsidRPr="00516146">
        <w:rPr>
          <w:b/>
          <w:sz w:val="24"/>
        </w:rPr>
        <w:t>20</w:t>
      </w:r>
      <w:r w:rsidR="006C5BDC">
        <w:rPr>
          <w:b/>
          <w:sz w:val="24"/>
        </w:rPr>
        <w:t>2</w:t>
      </w:r>
      <w:r w:rsidR="001C66E4">
        <w:rPr>
          <w:b/>
          <w:sz w:val="24"/>
        </w:rPr>
        <w:t>4</w:t>
      </w:r>
      <w:r w:rsidRPr="00516146">
        <w:rPr>
          <w:b/>
          <w:sz w:val="24"/>
        </w:rPr>
        <w:t xml:space="preserve"> год</w:t>
      </w:r>
      <w:r w:rsidR="00512AF3">
        <w:rPr>
          <w:b/>
          <w:sz w:val="24"/>
        </w:rPr>
        <w:t>а</w:t>
      </w:r>
      <w:r w:rsidRPr="00516146">
        <w:rPr>
          <w:b/>
          <w:sz w:val="24"/>
        </w:rPr>
        <w:t xml:space="preserve"> мероприятиях в рамках исполнения планов работ с институтами развития Пензенской области на 20</w:t>
      </w:r>
      <w:r w:rsidR="00B22216">
        <w:rPr>
          <w:b/>
          <w:sz w:val="24"/>
        </w:rPr>
        <w:t>2</w:t>
      </w:r>
      <w:r w:rsidR="001C66E4">
        <w:rPr>
          <w:b/>
          <w:sz w:val="24"/>
        </w:rPr>
        <w:t>4</w:t>
      </w:r>
      <w:r w:rsidRPr="00516146">
        <w:rPr>
          <w:b/>
          <w:sz w:val="24"/>
        </w:rPr>
        <w:t xml:space="preserve"> год </w:t>
      </w:r>
    </w:p>
    <w:p w:rsidR="00E478ED" w:rsidRDefault="00E478ED" w:rsidP="00E478ED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МКУ «АРПК» в рамках заключенных соглашений и планов работ, осуществляет взаимодействие с институтами развития Пензенской области: </w:t>
      </w:r>
      <w:r w:rsidR="008F6983">
        <w:rPr>
          <w:sz w:val="24"/>
          <w:szCs w:val="24"/>
        </w:rPr>
        <w:t>Фонд</w:t>
      </w:r>
      <w:r>
        <w:rPr>
          <w:sz w:val="24"/>
          <w:szCs w:val="24"/>
        </w:rPr>
        <w:t xml:space="preserve"> поддержки предпринимательства</w:t>
      </w:r>
      <w:r w:rsidR="008F6983">
        <w:rPr>
          <w:sz w:val="24"/>
          <w:szCs w:val="24"/>
        </w:rPr>
        <w:t xml:space="preserve"> Пензенской области</w:t>
      </w:r>
      <w:r>
        <w:rPr>
          <w:sz w:val="24"/>
          <w:szCs w:val="24"/>
        </w:rPr>
        <w:t>,</w:t>
      </w:r>
      <w:r w:rsidRPr="00516146">
        <w:rPr>
          <w:sz w:val="24"/>
          <w:szCs w:val="24"/>
        </w:rPr>
        <w:t xml:space="preserve"> «Союз «Пензенская областная торгово-промышленная палата»»</w:t>
      </w:r>
      <w:r>
        <w:rPr>
          <w:sz w:val="24"/>
          <w:szCs w:val="24"/>
        </w:rPr>
        <w:t xml:space="preserve">, </w:t>
      </w:r>
      <w:r w:rsidRPr="00516146">
        <w:rPr>
          <w:sz w:val="24"/>
          <w:szCs w:val="24"/>
        </w:rPr>
        <w:t xml:space="preserve">АО </w:t>
      </w:r>
      <w:r>
        <w:rPr>
          <w:sz w:val="24"/>
          <w:szCs w:val="24"/>
        </w:rPr>
        <w:t>«</w:t>
      </w:r>
      <w:r w:rsidRPr="00516146">
        <w:rPr>
          <w:sz w:val="24"/>
          <w:szCs w:val="24"/>
        </w:rPr>
        <w:t>Центр кластерного развития</w:t>
      </w:r>
      <w:r>
        <w:rPr>
          <w:sz w:val="24"/>
          <w:szCs w:val="24"/>
        </w:rPr>
        <w:t xml:space="preserve">», </w:t>
      </w:r>
      <w:r w:rsidR="008F6983">
        <w:rPr>
          <w:sz w:val="24"/>
          <w:szCs w:val="24"/>
        </w:rPr>
        <w:t>АО</w:t>
      </w:r>
      <w:r w:rsidR="008F6983" w:rsidRPr="008F6983">
        <w:rPr>
          <w:sz w:val="24"/>
          <w:szCs w:val="24"/>
        </w:rPr>
        <w:t xml:space="preserve"> </w:t>
      </w:r>
      <w:r w:rsidR="002528AE">
        <w:rPr>
          <w:sz w:val="24"/>
          <w:szCs w:val="24"/>
        </w:rPr>
        <w:t xml:space="preserve">МКК </w:t>
      </w:r>
      <w:r w:rsidR="008F6983" w:rsidRPr="008F6983">
        <w:rPr>
          <w:sz w:val="24"/>
          <w:szCs w:val="24"/>
        </w:rPr>
        <w:t>«Поручитель»</w:t>
      </w:r>
      <w:r>
        <w:rPr>
          <w:sz w:val="24"/>
          <w:szCs w:val="24"/>
        </w:rPr>
        <w:t xml:space="preserve">, </w:t>
      </w:r>
      <w:r w:rsidRPr="00E478ED">
        <w:rPr>
          <w:sz w:val="24"/>
          <w:szCs w:val="24"/>
        </w:rPr>
        <w:t>Фонд развития пр</w:t>
      </w:r>
      <w:r>
        <w:rPr>
          <w:sz w:val="24"/>
          <w:szCs w:val="24"/>
        </w:rPr>
        <w:t xml:space="preserve">омышленности Пензенской области. </w:t>
      </w:r>
    </w:p>
    <w:p w:rsidR="00E478ED" w:rsidRDefault="00E478ED" w:rsidP="00E478ED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МКУ «АРПК» за </w:t>
      </w:r>
      <w:r w:rsidR="002D180E">
        <w:rPr>
          <w:sz w:val="24"/>
          <w:szCs w:val="24"/>
        </w:rPr>
        <w:t>3</w:t>
      </w:r>
      <w:r>
        <w:rPr>
          <w:sz w:val="24"/>
          <w:szCs w:val="24"/>
        </w:rPr>
        <w:t xml:space="preserve"> квартал 20</w:t>
      </w:r>
      <w:r w:rsidR="006C5BDC">
        <w:rPr>
          <w:sz w:val="24"/>
          <w:szCs w:val="24"/>
        </w:rPr>
        <w:t>2</w:t>
      </w:r>
      <w:r w:rsidR="001C66E4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осуществляло: р</w:t>
      </w:r>
      <w:r w:rsidRPr="00516146">
        <w:rPr>
          <w:sz w:val="24"/>
          <w:szCs w:val="24"/>
        </w:rPr>
        <w:t>аспространение</w:t>
      </w:r>
      <w:r>
        <w:rPr>
          <w:sz w:val="24"/>
          <w:szCs w:val="24"/>
        </w:rPr>
        <w:t xml:space="preserve"> </w:t>
      </w:r>
      <w:r w:rsidRPr="00516146">
        <w:rPr>
          <w:sz w:val="24"/>
          <w:szCs w:val="24"/>
        </w:rPr>
        <w:t xml:space="preserve">буклетов и информационных материалов о мерах государственной поддержки, предоставляемых институтами развития, на совещаниях, встречах, при индивидуальных обращениях предпринимателей и руководителей малых и средних предприятий </w:t>
      </w:r>
      <w:proofErr w:type="gramStart"/>
      <w:r w:rsidRPr="00516146">
        <w:rPr>
          <w:sz w:val="24"/>
          <w:szCs w:val="24"/>
        </w:rPr>
        <w:t>г</w:t>
      </w:r>
      <w:proofErr w:type="gramEnd"/>
      <w:r w:rsidRPr="00516146">
        <w:rPr>
          <w:sz w:val="24"/>
          <w:szCs w:val="24"/>
        </w:rPr>
        <w:t>. Кузнецка Пензенской области</w:t>
      </w:r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 xml:space="preserve">оказание </w:t>
      </w:r>
      <w:r w:rsidRPr="00516146">
        <w:rPr>
          <w:sz w:val="24"/>
          <w:szCs w:val="24"/>
        </w:rPr>
        <w:t xml:space="preserve">информационно-аналитической консультационной и организационной поддержки субъектам малого и среднего предпринимательства, действующих на территории города Кузнецка Пензенской области, по вопросу получения финансовой помощи от АО </w:t>
      </w:r>
      <w:r w:rsidR="00D10AFD">
        <w:rPr>
          <w:sz w:val="24"/>
          <w:szCs w:val="24"/>
        </w:rPr>
        <w:t xml:space="preserve">МКК </w:t>
      </w:r>
      <w:r w:rsidRPr="00516146">
        <w:rPr>
          <w:sz w:val="24"/>
          <w:szCs w:val="24"/>
        </w:rPr>
        <w:t>«Поручитель»</w:t>
      </w:r>
      <w:r>
        <w:rPr>
          <w:sz w:val="24"/>
          <w:szCs w:val="24"/>
        </w:rPr>
        <w:t>; о</w:t>
      </w:r>
      <w:r w:rsidRPr="00516146">
        <w:rPr>
          <w:sz w:val="24"/>
          <w:szCs w:val="24"/>
        </w:rPr>
        <w:t>беспечение сопровождения инвестиционных проектов в режиме «одного окна», реализуемых на территории Пензенской област</w:t>
      </w:r>
      <w:r>
        <w:rPr>
          <w:sz w:val="24"/>
          <w:szCs w:val="24"/>
        </w:rPr>
        <w:t>и</w:t>
      </w:r>
      <w:r w:rsidR="007B3A41">
        <w:rPr>
          <w:sz w:val="24"/>
          <w:szCs w:val="24"/>
        </w:rPr>
        <w:t>; п</w:t>
      </w:r>
      <w:r w:rsidR="007B3A41" w:rsidRPr="007B3A41">
        <w:rPr>
          <w:sz w:val="24"/>
          <w:szCs w:val="24"/>
        </w:rPr>
        <w:t>одготовка бизнес-планов, формирование пакета конкурсных заявок на получение различных мер государственной поддержки</w:t>
      </w:r>
      <w:r w:rsidR="007B3A41">
        <w:rPr>
          <w:sz w:val="24"/>
          <w:szCs w:val="24"/>
        </w:rPr>
        <w:t>;</w:t>
      </w:r>
      <w:proofErr w:type="gramEnd"/>
      <w:r w:rsidR="007B3A41" w:rsidRPr="007B3A4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5E3513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5E3513">
        <w:rPr>
          <w:sz w:val="24"/>
          <w:szCs w:val="24"/>
        </w:rPr>
        <w:t xml:space="preserve"> и проведение конференций, семинаров, форумов и круглых столов по вопросам развития малого и среднего предпринимательства</w:t>
      </w:r>
      <w:r>
        <w:rPr>
          <w:sz w:val="24"/>
          <w:szCs w:val="24"/>
        </w:rPr>
        <w:t>.</w:t>
      </w:r>
    </w:p>
    <w:p w:rsidR="00E478ED" w:rsidRDefault="00E478ED" w:rsidP="00E478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2D180E">
        <w:rPr>
          <w:sz w:val="24"/>
          <w:szCs w:val="24"/>
        </w:rPr>
        <w:t>3</w:t>
      </w:r>
      <w:r>
        <w:rPr>
          <w:sz w:val="24"/>
          <w:szCs w:val="24"/>
        </w:rPr>
        <w:t xml:space="preserve"> квартал 20</w:t>
      </w:r>
      <w:r w:rsidR="006C5BDC">
        <w:rPr>
          <w:sz w:val="24"/>
          <w:szCs w:val="24"/>
        </w:rPr>
        <w:t>2</w:t>
      </w:r>
      <w:r w:rsidR="001C66E4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во исполнение планов работ с институтами развития Пензенской области МКУ «АРПК» проведены ряд мероприятий:</w:t>
      </w:r>
    </w:p>
    <w:tbl>
      <w:tblPr>
        <w:tblStyle w:val="a3"/>
        <w:tblW w:w="9747" w:type="dxa"/>
        <w:tblLook w:val="04A0"/>
      </w:tblPr>
      <w:tblGrid>
        <w:gridCol w:w="1180"/>
        <w:gridCol w:w="8567"/>
      </w:tblGrid>
      <w:tr w:rsidR="007B3A41" w:rsidTr="007B3A41">
        <w:trPr>
          <w:trHeight w:val="465"/>
        </w:trPr>
        <w:tc>
          <w:tcPr>
            <w:tcW w:w="1180" w:type="dxa"/>
            <w:vMerge w:val="restart"/>
            <w:vAlign w:val="center"/>
          </w:tcPr>
          <w:p w:rsidR="007B3A41" w:rsidRPr="007B3A41" w:rsidRDefault="007B3A41" w:rsidP="00047535">
            <w:pPr>
              <w:pStyle w:val="Default"/>
              <w:jc w:val="center"/>
              <w:rPr>
                <w:szCs w:val="20"/>
              </w:rPr>
            </w:pPr>
            <w:r w:rsidRPr="007B3A41">
              <w:rPr>
                <w:b/>
                <w:bCs/>
                <w:szCs w:val="20"/>
              </w:rPr>
              <w:t>№ п/п</w:t>
            </w:r>
          </w:p>
        </w:tc>
        <w:tc>
          <w:tcPr>
            <w:tcW w:w="8567" w:type="dxa"/>
            <w:vMerge w:val="restart"/>
            <w:vAlign w:val="center"/>
          </w:tcPr>
          <w:p w:rsidR="007B3A41" w:rsidRPr="007B3A41" w:rsidRDefault="007B3A41" w:rsidP="00047535">
            <w:pPr>
              <w:pStyle w:val="Default"/>
              <w:jc w:val="center"/>
              <w:rPr>
                <w:szCs w:val="20"/>
              </w:rPr>
            </w:pPr>
            <w:r w:rsidRPr="007B3A41">
              <w:rPr>
                <w:b/>
                <w:bCs/>
                <w:szCs w:val="20"/>
              </w:rPr>
              <w:t>Наименование мероприятия</w:t>
            </w:r>
          </w:p>
        </w:tc>
      </w:tr>
      <w:tr w:rsidR="007B3A41" w:rsidTr="007B3A41">
        <w:trPr>
          <w:trHeight w:val="253"/>
        </w:trPr>
        <w:tc>
          <w:tcPr>
            <w:tcW w:w="1180" w:type="dxa"/>
            <w:vMerge/>
          </w:tcPr>
          <w:p w:rsidR="007B3A41" w:rsidRDefault="007B3A41" w:rsidP="00047535">
            <w:pPr>
              <w:jc w:val="center"/>
            </w:pPr>
          </w:p>
        </w:tc>
        <w:tc>
          <w:tcPr>
            <w:tcW w:w="8567" w:type="dxa"/>
            <w:vMerge/>
          </w:tcPr>
          <w:p w:rsidR="007B3A41" w:rsidRDefault="007B3A41" w:rsidP="00047535">
            <w:pPr>
              <w:jc w:val="center"/>
            </w:pPr>
          </w:p>
        </w:tc>
      </w:tr>
      <w:tr w:rsidR="007B3A41" w:rsidTr="003256BA">
        <w:tc>
          <w:tcPr>
            <w:tcW w:w="1180" w:type="dxa"/>
            <w:vAlign w:val="center"/>
          </w:tcPr>
          <w:p w:rsidR="007B3A41" w:rsidRPr="007B3A41" w:rsidRDefault="007B3A41" w:rsidP="003256BA">
            <w:pPr>
              <w:pStyle w:val="Default"/>
              <w:jc w:val="center"/>
              <w:rPr>
                <w:szCs w:val="20"/>
              </w:rPr>
            </w:pPr>
            <w:r w:rsidRPr="007B3A41">
              <w:rPr>
                <w:szCs w:val="20"/>
              </w:rPr>
              <w:t>1</w:t>
            </w:r>
          </w:p>
        </w:tc>
        <w:tc>
          <w:tcPr>
            <w:tcW w:w="8567" w:type="dxa"/>
          </w:tcPr>
          <w:p w:rsidR="007B3A41" w:rsidRPr="007B3A41" w:rsidRDefault="002D180E" w:rsidP="00047535">
            <w:pPr>
              <w:pStyle w:val="Default"/>
              <w:rPr>
                <w:szCs w:val="20"/>
              </w:rPr>
            </w:pPr>
            <w:r w:rsidRPr="004343D8">
              <w:t xml:space="preserve">Информирование субъектов бизнеса о </w:t>
            </w:r>
            <w:r w:rsidRPr="006E37ED">
              <w:t>семинаре на тему «Ораторское искусство: базовые навыки. Как говорить так, чтобы люди хотели слушать»</w:t>
            </w:r>
          </w:p>
        </w:tc>
      </w:tr>
      <w:tr w:rsidR="007B3A41" w:rsidTr="003256BA">
        <w:tc>
          <w:tcPr>
            <w:tcW w:w="1180" w:type="dxa"/>
            <w:vAlign w:val="center"/>
          </w:tcPr>
          <w:p w:rsidR="007B3A41" w:rsidRPr="007B3A41" w:rsidRDefault="003256BA" w:rsidP="003256B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67" w:type="dxa"/>
          </w:tcPr>
          <w:p w:rsidR="007B3A41" w:rsidRPr="007B3A41" w:rsidRDefault="002D180E" w:rsidP="00F27D87">
            <w:pPr>
              <w:pStyle w:val="Default"/>
              <w:rPr>
                <w:szCs w:val="20"/>
              </w:rPr>
            </w:pPr>
            <w:r w:rsidRPr="004343D8">
              <w:t xml:space="preserve">Информирование субъектов бизнеса о </w:t>
            </w:r>
            <w:r w:rsidRPr="00F275DD">
              <w:t xml:space="preserve">ежегодном </w:t>
            </w:r>
            <w:proofErr w:type="spellStart"/>
            <w:r w:rsidRPr="00F275DD">
              <w:t>Онлайн-конгрессе</w:t>
            </w:r>
            <w:proofErr w:type="spellEnd"/>
            <w:r w:rsidRPr="00F275DD">
              <w:t xml:space="preserve"> для бухгалтеров и руководителей организаций на тему актуальных изменений в законодательстве, организуемом ООО «</w:t>
            </w:r>
            <w:proofErr w:type="spellStart"/>
            <w:r w:rsidRPr="00F275DD">
              <w:t>Такском</w:t>
            </w:r>
            <w:proofErr w:type="spellEnd"/>
            <w:r w:rsidRPr="00F275DD">
              <w:t>» совместно с представителями Центрального аппарата ФНС</w:t>
            </w:r>
          </w:p>
        </w:tc>
      </w:tr>
      <w:tr w:rsidR="006C5BDC" w:rsidTr="00AC6764">
        <w:tc>
          <w:tcPr>
            <w:tcW w:w="1180" w:type="dxa"/>
            <w:vAlign w:val="center"/>
          </w:tcPr>
          <w:p w:rsidR="006C5BDC" w:rsidRPr="007B3A41" w:rsidRDefault="006C5BDC" w:rsidP="003256B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67" w:type="dxa"/>
            <w:vAlign w:val="center"/>
          </w:tcPr>
          <w:p w:rsidR="006C5BDC" w:rsidRDefault="002D180E" w:rsidP="00E8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бизнеса о </w:t>
            </w:r>
            <w:r w:rsidRPr="00F275DD">
              <w:rPr>
                <w:rFonts w:ascii="Times New Roman" w:hAnsi="Times New Roman" w:cs="Times New Roman"/>
                <w:sz w:val="24"/>
                <w:szCs w:val="24"/>
              </w:rPr>
              <w:t>В2В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5DD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бизнеса Республики Узбекистан в Пензе</w:t>
            </w:r>
          </w:p>
        </w:tc>
      </w:tr>
      <w:tr w:rsidR="006C5BDC" w:rsidTr="00AC6764">
        <w:tc>
          <w:tcPr>
            <w:tcW w:w="1180" w:type="dxa"/>
            <w:vAlign w:val="center"/>
          </w:tcPr>
          <w:p w:rsidR="006C5BDC" w:rsidRPr="007B3A41" w:rsidRDefault="006C5BDC" w:rsidP="003256B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7" w:type="dxa"/>
            <w:vAlign w:val="center"/>
          </w:tcPr>
          <w:p w:rsidR="006C5BDC" w:rsidRDefault="002D180E" w:rsidP="00E8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бизнеса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получении займа АО МКК «Поручитель» </w:t>
            </w:r>
            <w:r w:rsidRPr="00F275DD">
              <w:rPr>
                <w:rFonts w:ascii="Times New Roman" w:hAnsi="Times New Roman" w:cs="Times New Roman"/>
                <w:sz w:val="24"/>
                <w:szCs w:val="24"/>
              </w:rPr>
              <w:t>по программе «Большая семья»</w:t>
            </w:r>
          </w:p>
        </w:tc>
      </w:tr>
      <w:tr w:rsidR="006C5BDC" w:rsidTr="00AC6764">
        <w:tc>
          <w:tcPr>
            <w:tcW w:w="1180" w:type="dxa"/>
            <w:vAlign w:val="center"/>
          </w:tcPr>
          <w:p w:rsidR="006C5BDC" w:rsidRPr="007B3A41" w:rsidRDefault="006C5BDC" w:rsidP="003256B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67" w:type="dxa"/>
            <w:vAlign w:val="center"/>
          </w:tcPr>
          <w:p w:rsidR="006C5BDC" w:rsidRDefault="002D180E" w:rsidP="00E8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бизнеса о </w:t>
            </w:r>
            <w:r w:rsidRPr="00491DBD">
              <w:rPr>
                <w:rFonts w:ascii="Times New Roman" w:hAnsi="Times New Roman" w:cs="Times New Roman"/>
                <w:sz w:val="24"/>
                <w:szCs w:val="24"/>
              </w:rPr>
              <w:t>видеоконференции «Час с Торгпредом»,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91DBD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взаимовыгодного торгово-экономического сотрудничества между Пензенской областью и Республикой Нигерией</w:t>
            </w:r>
          </w:p>
        </w:tc>
      </w:tr>
      <w:tr w:rsidR="006C5BDC" w:rsidTr="00AC6764">
        <w:tc>
          <w:tcPr>
            <w:tcW w:w="1180" w:type="dxa"/>
            <w:vAlign w:val="center"/>
          </w:tcPr>
          <w:p w:rsidR="006C5BDC" w:rsidRPr="007B3A41" w:rsidRDefault="006C5BDC" w:rsidP="003256B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67" w:type="dxa"/>
            <w:vAlign w:val="center"/>
          </w:tcPr>
          <w:p w:rsidR="006C5BDC" w:rsidRDefault="002D180E" w:rsidP="00E8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бизнеса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542F">
              <w:rPr>
                <w:rFonts w:ascii="Times New Roman" w:hAnsi="Times New Roman" w:cs="Times New Roman"/>
                <w:sz w:val="24"/>
                <w:szCs w:val="24"/>
              </w:rPr>
              <w:t>астер -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42F">
              <w:rPr>
                <w:rFonts w:ascii="Times New Roman" w:hAnsi="Times New Roman" w:cs="Times New Roman"/>
                <w:sz w:val="24"/>
                <w:szCs w:val="24"/>
              </w:rPr>
              <w:t xml:space="preserve"> «Продвижение в СМИ: как начать сотрудничать и стать интересным для </w:t>
            </w:r>
            <w:proofErr w:type="spellStart"/>
            <w:r w:rsidRPr="0061542F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6154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337226" w:rsidTr="00CA6F1F">
        <w:tc>
          <w:tcPr>
            <w:tcW w:w="1180" w:type="dxa"/>
            <w:vAlign w:val="center"/>
          </w:tcPr>
          <w:p w:rsidR="00337226" w:rsidRPr="007B3A41" w:rsidRDefault="00337226" w:rsidP="003256B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67" w:type="dxa"/>
            <w:vAlign w:val="center"/>
          </w:tcPr>
          <w:p w:rsidR="00337226" w:rsidRDefault="002D180E" w:rsidP="00FD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бизнеса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старте</w:t>
            </w:r>
            <w:r w:rsidRPr="0061542F">
              <w:rPr>
                <w:rFonts w:ascii="Times New Roman" w:hAnsi="Times New Roman" w:cs="Times New Roman"/>
                <w:sz w:val="24"/>
                <w:szCs w:val="24"/>
              </w:rPr>
              <w:t xml:space="preserve"> 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542F">
              <w:rPr>
                <w:rFonts w:ascii="Times New Roman" w:hAnsi="Times New Roman" w:cs="Times New Roman"/>
                <w:sz w:val="24"/>
                <w:szCs w:val="24"/>
              </w:rPr>
              <w:t xml:space="preserve"> мастер - классов на тему «Бизнес - переговоры: формирование навыков и применение эффективных техник убеждения партнеров»</w:t>
            </w:r>
          </w:p>
        </w:tc>
      </w:tr>
      <w:tr w:rsidR="00337226" w:rsidTr="00CA6F1F">
        <w:tc>
          <w:tcPr>
            <w:tcW w:w="1180" w:type="dxa"/>
            <w:vAlign w:val="center"/>
          </w:tcPr>
          <w:p w:rsidR="00337226" w:rsidRPr="007B3A41" w:rsidRDefault="00337226" w:rsidP="003256B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567" w:type="dxa"/>
            <w:vAlign w:val="center"/>
          </w:tcPr>
          <w:p w:rsidR="00337226" w:rsidRDefault="002D180E" w:rsidP="00FD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бизнеса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семинаре-практикуме «Искусственный интеллект в действии: как нанять бесплатного ИИ-сотрудника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 ним общаться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7226" w:rsidTr="003256BA">
        <w:tc>
          <w:tcPr>
            <w:tcW w:w="1180" w:type="dxa"/>
            <w:vAlign w:val="center"/>
          </w:tcPr>
          <w:p w:rsidR="00337226" w:rsidRPr="007B3A41" w:rsidRDefault="00337226" w:rsidP="003256B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7" w:type="dxa"/>
          </w:tcPr>
          <w:p w:rsidR="00337226" w:rsidRPr="007B3A41" w:rsidRDefault="002528AE" w:rsidP="00FD4F58">
            <w:pPr>
              <w:pStyle w:val="Default"/>
              <w:tabs>
                <w:tab w:val="left" w:pos="3300"/>
              </w:tabs>
              <w:rPr>
                <w:szCs w:val="20"/>
              </w:rPr>
            </w:pPr>
            <w:r w:rsidRPr="004343D8">
              <w:t xml:space="preserve">Информирование субъектов бизнеса о </w:t>
            </w:r>
            <w:r w:rsidRPr="00C70AC6">
              <w:t>семинаре-тренинге на тему «Психология продажи. Как продавать легко и с удовольствием»</w:t>
            </w:r>
          </w:p>
        </w:tc>
      </w:tr>
      <w:tr w:rsidR="00337226" w:rsidTr="003256BA">
        <w:tc>
          <w:tcPr>
            <w:tcW w:w="1180" w:type="dxa"/>
            <w:vAlign w:val="center"/>
          </w:tcPr>
          <w:p w:rsidR="00337226" w:rsidRPr="007B3A41" w:rsidRDefault="00337226" w:rsidP="00463718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567" w:type="dxa"/>
          </w:tcPr>
          <w:p w:rsidR="00337226" w:rsidRPr="007B3A41" w:rsidRDefault="002528AE" w:rsidP="009E1975">
            <w:pPr>
              <w:pStyle w:val="Default"/>
              <w:rPr>
                <w:szCs w:val="20"/>
              </w:rPr>
            </w:pPr>
            <w:r w:rsidRPr="004343D8">
              <w:t>Информирование субъектов бизнеса о</w:t>
            </w:r>
            <w:r>
              <w:t>б</w:t>
            </w:r>
            <w:r w:rsidRPr="004343D8">
              <w:t xml:space="preserve"> </w:t>
            </w:r>
            <w:r w:rsidRPr="00AF3B76">
              <w:t xml:space="preserve">онлайн </w:t>
            </w:r>
            <w:proofErr w:type="spellStart"/>
            <w:r w:rsidRPr="00AF3B76">
              <w:t>вебинар</w:t>
            </w:r>
            <w:r>
              <w:t>е</w:t>
            </w:r>
            <w:r w:rsidRPr="00AF3B76">
              <w:t>-практикум</w:t>
            </w:r>
            <w:r>
              <w:t>е</w:t>
            </w:r>
            <w:proofErr w:type="spellEnd"/>
            <w:r w:rsidRPr="00AF3B76">
              <w:t xml:space="preserve"> по </w:t>
            </w:r>
            <w:proofErr w:type="spellStart"/>
            <w:r w:rsidRPr="00AF3B76">
              <w:t>геосервисам</w:t>
            </w:r>
            <w:proofErr w:type="spellEnd"/>
          </w:p>
        </w:tc>
      </w:tr>
      <w:tr w:rsidR="00337226" w:rsidTr="003D5363">
        <w:tc>
          <w:tcPr>
            <w:tcW w:w="1180" w:type="dxa"/>
            <w:vAlign w:val="center"/>
          </w:tcPr>
          <w:p w:rsidR="00337226" w:rsidRPr="007B3A41" w:rsidRDefault="00337226" w:rsidP="00463718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8567" w:type="dxa"/>
            <w:vAlign w:val="center"/>
          </w:tcPr>
          <w:p w:rsidR="00337226" w:rsidRDefault="002528AE" w:rsidP="009E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бизнеса о </w:t>
            </w:r>
            <w:r w:rsidRPr="007F5B04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F5B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F5B0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B04">
              <w:rPr>
                <w:rFonts w:ascii="Times New Roman" w:hAnsi="Times New Roman" w:cs="Times New Roman"/>
                <w:sz w:val="24"/>
                <w:szCs w:val="24"/>
              </w:rPr>
              <w:t xml:space="preserve"> для женщин, планирующих начать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«Мама-предприниматель»</w:t>
            </w:r>
          </w:p>
        </w:tc>
      </w:tr>
      <w:tr w:rsidR="00337226" w:rsidTr="003D5363">
        <w:tc>
          <w:tcPr>
            <w:tcW w:w="1180" w:type="dxa"/>
            <w:vAlign w:val="center"/>
          </w:tcPr>
          <w:p w:rsidR="00337226" w:rsidRDefault="00337226" w:rsidP="00463718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12</w:t>
            </w:r>
          </w:p>
        </w:tc>
        <w:tc>
          <w:tcPr>
            <w:tcW w:w="8567" w:type="dxa"/>
            <w:vAlign w:val="center"/>
          </w:tcPr>
          <w:p w:rsidR="00337226" w:rsidRDefault="002528AE" w:rsidP="009E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бизнеса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CC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Pr="00560CCD">
              <w:rPr>
                <w:rFonts w:ascii="Times New Roman" w:hAnsi="Times New Roman" w:cs="Times New Roman"/>
                <w:sz w:val="24"/>
                <w:szCs w:val="24"/>
              </w:rPr>
              <w:t>Пензенск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60CCD">
              <w:rPr>
                <w:rFonts w:ascii="Times New Roman" w:hAnsi="Times New Roman" w:cs="Times New Roman"/>
                <w:sz w:val="24"/>
                <w:szCs w:val="24"/>
              </w:rPr>
              <w:t xml:space="preserve"> ТПП видеоконференци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CCD">
              <w:rPr>
                <w:rFonts w:ascii="Times New Roman" w:hAnsi="Times New Roman" w:cs="Times New Roman"/>
                <w:sz w:val="24"/>
                <w:szCs w:val="24"/>
              </w:rPr>
              <w:t xml:space="preserve"> с Торговым представителем Российской Федерации в Объединенных Арабских Эмиратах - Терехиным Андреем Николаевичем</w:t>
            </w:r>
          </w:p>
        </w:tc>
      </w:tr>
      <w:tr w:rsidR="008F6983" w:rsidTr="003D5363">
        <w:tc>
          <w:tcPr>
            <w:tcW w:w="1180" w:type="dxa"/>
            <w:vAlign w:val="center"/>
          </w:tcPr>
          <w:p w:rsidR="008F6983" w:rsidRDefault="00091703" w:rsidP="00463718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8567" w:type="dxa"/>
            <w:vAlign w:val="center"/>
          </w:tcPr>
          <w:p w:rsidR="008F6983" w:rsidRPr="00736025" w:rsidRDefault="002528AE" w:rsidP="009E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бизнеса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260787">
              <w:rPr>
                <w:rFonts w:ascii="Times New Roman" w:hAnsi="Times New Roman" w:cs="Times New Roman"/>
                <w:sz w:val="24"/>
                <w:szCs w:val="24"/>
              </w:rPr>
              <w:t>онлайн-вебинар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60787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предпринимателей региона на тему: «Цифровая трансформация социальной сферы: тренды, возможности социального </w:t>
            </w:r>
            <w:proofErr w:type="spellStart"/>
            <w:r w:rsidRPr="00260787">
              <w:rPr>
                <w:rFonts w:ascii="Times New Roman" w:hAnsi="Times New Roman" w:cs="Times New Roman"/>
                <w:sz w:val="24"/>
                <w:szCs w:val="24"/>
              </w:rPr>
              <w:t>маркетплейса</w:t>
            </w:r>
            <w:proofErr w:type="spellEnd"/>
            <w:r w:rsidRPr="00260787">
              <w:rPr>
                <w:rFonts w:ascii="Times New Roman" w:hAnsi="Times New Roman" w:cs="Times New Roman"/>
                <w:sz w:val="24"/>
                <w:szCs w:val="24"/>
              </w:rPr>
              <w:t xml:space="preserve"> «Клумба»»</w:t>
            </w:r>
          </w:p>
        </w:tc>
      </w:tr>
      <w:tr w:rsidR="008F6983" w:rsidTr="003D5363">
        <w:tc>
          <w:tcPr>
            <w:tcW w:w="1180" w:type="dxa"/>
            <w:vAlign w:val="center"/>
          </w:tcPr>
          <w:p w:rsidR="008F6983" w:rsidRDefault="00091703" w:rsidP="00463718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8567" w:type="dxa"/>
            <w:vAlign w:val="center"/>
          </w:tcPr>
          <w:p w:rsidR="008F6983" w:rsidRPr="00736025" w:rsidRDefault="002528AE" w:rsidP="009E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бизнеса о </w:t>
            </w:r>
            <w:r w:rsidRPr="00736C0D">
              <w:rPr>
                <w:rFonts w:ascii="Times New Roman" w:hAnsi="Times New Roman" w:cs="Times New Roman"/>
                <w:sz w:val="24"/>
                <w:szCs w:val="24"/>
              </w:rPr>
              <w:t>встрече с представителями IT- кластера Пензенской области</w:t>
            </w:r>
          </w:p>
        </w:tc>
      </w:tr>
      <w:tr w:rsidR="002528AE" w:rsidTr="003D5363">
        <w:tc>
          <w:tcPr>
            <w:tcW w:w="1180" w:type="dxa"/>
            <w:vAlign w:val="center"/>
          </w:tcPr>
          <w:p w:rsidR="002528AE" w:rsidRDefault="002528AE" w:rsidP="00463718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8567" w:type="dxa"/>
            <w:vAlign w:val="center"/>
          </w:tcPr>
          <w:p w:rsidR="002528AE" w:rsidRDefault="002528AE" w:rsidP="00752324"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бизнеса о </w:t>
            </w:r>
            <w:r w:rsidRPr="00736C0D">
              <w:rPr>
                <w:rFonts w:ascii="Times New Roman" w:hAnsi="Times New Roman" w:cs="Times New Roman"/>
                <w:sz w:val="24"/>
                <w:szCs w:val="24"/>
              </w:rPr>
              <w:t>бесплатны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6C0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6C0D"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6C0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36C0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ведения предпринимательской деятельности</w:t>
            </w:r>
          </w:p>
        </w:tc>
      </w:tr>
      <w:tr w:rsidR="002528AE" w:rsidTr="003D5363">
        <w:tc>
          <w:tcPr>
            <w:tcW w:w="1180" w:type="dxa"/>
            <w:vAlign w:val="center"/>
          </w:tcPr>
          <w:p w:rsidR="002528AE" w:rsidRDefault="002528AE" w:rsidP="00463718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8567" w:type="dxa"/>
            <w:vAlign w:val="center"/>
          </w:tcPr>
          <w:p w:rsidR="002528AE" w:rsidRPr="00736025" w:rsidRDefault="002528AE" w:rsidP="009E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бизнеса о </w:t>
            </w:r>
            <w:r w:rsidRPr="00736C0D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C0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 индустрии красоты. Мой бизнес: Инструменты успеха</w:t>
            </w:r>
          </w:p>
        </w:tc>
      </w:tr>
      <w:tr w:rsidR="002528AE" w:rsidTr="003D5363">
        <w:tc>
          <w:tcPr>
            <w:tcW w:w="1180" w:type="dxa"/>
            <w:vAlign w:val="center"/>
          </w:tcPr>
          <w:p w:rsidR="002528AE" w:rsidRDefault="002528AE" w:rsidP="00463718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8567" w:type="dxa"/>
            <w:vAlign w:val="center"/>
          </w:tcPr>
          <w:p w:rsidR="002528AE" w:rsidRPr="00736025" w:rsidRDefault="0016193A" w:rsidP="009E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бизнеса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 xml:space="preserve"> «Промышленность и модернизация» от АО МКК «Поручитель»</w:t>
            </w:r>
          </w:p>
        </w:tc>
      </w:tr>
    </w:tbl>
    <w:p w:rsidR="00516146" w:rsidRDefault="00516146">
      <w:pPr>
        <w:jc w:val="both"/>
        <w:rPr>
          <w:b/>
          <w:sz w:val="28"/>
        </w:rPr>
      </w:pPr>
    </w:p>
    <w:p w:rsidR="00091703" w:rsidRPr="00516146" w:rsidRDefault="00091703">
      <w:pPr>
        <w:jc w:val="both"/>
        <w:rPr>
          <w:b/>
          <w:sz w:val="28"/>
        </w:rPr>
      </w:pPr>
    </w:p>
    <w:sectPr w:rsidR="00091703" w:rsidRPr="00516146" w:rsidSect="000B5B4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6146"/>
    <w:rsid w:val="000177DB"/>
    <w:rsid w:val="00020B2B"/>
    <w:rsid w:val="00061219"/>
    <w:rsid w:val="00091703"/>
    <w:rsid w:val="000A50E2"/>
    <w:rsid w:val="000B5B4C"/>
    <w:rsid w:val="0013176F"/>
    <w:rsid w:val="001512F9"/>
    <w:rsid w:val="0016193A"/>
    <w:rsid w:val="0018069E"/>
    <w:rsid w:val="0018542F"/>
    <w:rsid w:val="001C66E4"/>
    <w:rsid w:val="00204583"/>
    <w:rsid w:val="00243CFE"/>
    <w:rsid w:val="002528AE"/>
    <w:rsid w:val="00263670"/>
    <w:rsid w:val="00285E6F"/>
    <w:rsid w:val="002D180E"/>
    <w:rsid w:val="002E11E7"/>
    <w:rsid w:val="003256BA"/>
    <w:rsid w:val="00337226"/>
    <w:rsid w:val="003A11E9"/>
    <w:rsid w:val="003D157B"/>
    <w:rsid w:val="003E7349"/>
    <w:rsid w:val="004255F5"/>
    <w:rsid w:val="004536D0"/>
    <w:rsid w:val="00495F48"/>
    <w:rsid w:val="004C6A8B"/>
    <w:rsid w:val="004D3983"/>
    <w:rsid w:val="004F2F3E"/>
    <w:rsid w:val="00512AF3"/>
    <w:rsid w:val="00516146"/>
    <w:rsid w:val="005305D3"/>
    <w:rsid w:val="00546DDA"/>
    <w:rsid w:val="00591BD2"/>
    <w:rsid w:val="005930E7"/>
    <w:rsid w:val="00624637"/>
    <w:rsid w:val="006802E7"/>
    <w:rsid w:val="006C1E13"/>
    <w:rsid w:val="006C5BDC"/>
    <w:rsid w:val="0070285D"/>
    <w:rsid w:val="007359B5"/>
    <w:rsid w:val="007471E5"/>
    <w:rsid w:val="007B27FD"/>
    <w:rsid w:val="007B3A41"/>
    <w:rsid w:val="007E601E"/>
    <w:rsid w:val="007F184A"/>
    <w:rsid w:val="00807272"/>
    <w:rsid w:val="00837040"/>
    <w:rsid w:val="0084069A"/>
    <w:rsid w:val="008A1B58"/>
    <w:rsid w:val="008D2690"/>
    <w:rsid w:val="008D593E"/>
    <w:rsid w:val="008F6983"/>
    <w:rsid w:val="00920279"/>
    <w:rsid w:val="0092555F"/>
    <w:rsid w:val="009C6CFA"/>
    <w:rsid w:val="009D0068"/>
    <w:rsid w:val="009D7914"/>
    <w:rsid w:val="00A04C23"/>
    <w:rsid w:val="00A203CB"/>
    <w:rsid w:val="00A329A2"/>
    <w:rsid w:val="00B22216"/>
    <w:rsid w:val="00BF1E44"/>
    <w:rsid w:val="00C33C4C"/>
    <w:rsid w:val="00C71496"/>
    <w:rsid w:val="00D10AFD"/>
    <w:rsid w:val="00D21404"/>
    <w:rsid w:val="00D70232"/>
    <w:rsid w:val="00E0502A"/>
    <w:rsid w:val="00E478ED"/>
    <w:rsid w:val="00E6458D"/>
    <w:rsid w:val="00EA4A30"/>
    <w:rsid w:val="00ED7189"/>
    <w:rsid w:val="00F30EAF"/>
    <w:rsid w:val="00F474EF"/>
    <w:rsid w:val="00F7289B"/>
    <w:rsid w:val="00FA4F36"/>
    <w:rsid w:val="00FA6ECB"/>
    <w:rsid w:val="00FB75B2"/>
    <w:rsid w:val="00FD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2018-12-28T07:34:00Z</dcterms:created>
  <dcterms:modified xsi:type="dcterms:W3CDTF">2024-09-26T07:25:00Z</dcterms:modified>
</cp:coreProperties>
</file>